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9E7D" w14:textId="54AD22C9" w:rsidR="007D5C78" w:rsidRDefault="007D5C78" w:rsidP="007D5C78">
      <w:pPr>
        <w:spacing w:after="160" w:line="259" w:lineRule="auto"/>
        <w:jc w:val="center"/>
        <w:rPr>
          <w:b/>
          <w:bCs/>
        </w:rPr>
      </w:pPr>
      <w:r w:rsidRPr="009252DC">
        <w:rPr>
          <w:b/>
          <w:bCs/>
        </w:rPr>
        <w:t>LELAND TOWNSHIP BOARD</w:t>
      </w:r>
    </w:p>
    <w:p w14:paraId="44D92415" w14:textId="3ED00835" w:rsidR="009252DC" w:rsidRPr="009252DC" w:rsidRDefault="009252DC" w:rsidP="009252DC">
      <w:pPr>
        <w:spacing w:after="160" w:line="259" w:lineRule="auto"/>
        <w:jc w:val="center"/>
        <w:rPr>
          <w:b/>
          <w:bCs/>
        </w:rPr>
      </w:pPr>
      <w:r w:rsidRPr="009252DC">
        <w:rPr>
          <w:b/>
          <w:bCs/>
        </w:rPr>
        <w:t>203 E. Cedar Street, Leland</w:t>
      </w:r>
      <w:r>
        <w:rPr>
          <w:b/>
          <w:bCs/>
        </w:rPr>
        <w:t>, MI 49654</w:t>
      </w:r>
    </w:p>
    <w:p w14:paraId="0A01F275" w14:textId="77777777" w:rsidR="009252DC" w:rsidRPr="009252DC" w:rsidRDefault="009252DC" w:rsidP="009252DC">
      <w:pPr>
        <w:spacing w:after="160" w:line="259" w:lineRule="auto"/>
        <w:jc w:val="center"/>
        <w:rPr>
          <w:b/>
          <w:bCs/>
        </w:rPr>
      </w:pPr>
      <w:r w:rsidRPr="009252DC">
        <w:rPr>
          <w:b/>
          <w:bCs/>
        </w:rPr>
        <w:t>Leland Township Library, Munnecke Room</w:t>
      </w:r>
    </w:p>
    <w:p w14:paraId="4DE9BFC8" w14:textId="77777777" w:rsidR="009252DC" w:rsidRPr="009252DC" w:rsidRDefault="009252DC" w:rsidP="009252DC">
      <w:pPr>
        <w:spacing w:after="160" w:line="259" w:lineRule="auto"/>
        <w:jc w:val="center"/>
        <w:rPr>
          <w:b/>
          <w:bCs/>
        </w:rPr>
      </w:pPr>
      <w:r>
        <w:rPr>
          <w:b/>
          <w:bCs/>
        </w:rPr>
        <w:t>October 10, 2024</w:t>
      </w:r>
      <w:r w:rsidRPr="009252DC">
        <w:rPr>
          <w:b/>
          <w:bCs/>
        </w:rPr>
        <w:t xml:space="preserve">, </w:t>
      </w:r>
      <w:r>
        <w:rPr>
          <w:b/>
          <w:bCs/>
        </w:rPr>
        <w:t>1:00</w:t>
      </w:r>
      <w:r w:rsidRPr="009252DC">
        <w:rPr>
          <w:b/>
          <w:bCs/>
        </w:rPr>
        <w:t xml:space="preserve"> p.m.</w:t>
      </w:r>
    </w:p>
    <w:p w14:paraId="1B6F42D6" w14:textId="2F10D230" w:rsidR="009252DC" w:rsidRPr="009252DC" w:rsidRDefault="009252DC" w:rsidP="009252DC">
      <w:pPr>
        <w:spacing w:after="160" w:line="259" w:lineRule="auto"/>
        <w:jc w:val="center"/>
        <w:rPr>
          <w:b/>
          <w:bCs/>
        </w:rPr>
      </w:pPr>
      <w:r w:rsidRPr="009252DC">
        <w:rPr>
          <w:b/>
          <w:bCs/>
        </w:rPr>
        <w:t>SPECIAL MEETING</w:t>
      </w:r>
      <w:r w:rsidR="007D5C78">
        <w:rPr>
          <w:b/>
          <w:bCs/>
        </w:rPr>
        <w:t xml:space="preserve"> MINUTES</w:t>
      </w:r>
    </w:p>
    <w:p w14:paraId="3B57FE16" w14:textId="6A21CA7B" w:rsidR="009252DC" w:rsidRPr="009252DC" w:rsidRDefault="009252DC" w:rsidP="009252DC">
      <w:pPr>
        <w:spacing w:after="160" w:line="259" w:lineRule="auto"/>
      </w:pPr>
      <w:r w:rsidRPr="009252DC">
        <w:rPr>
          <w:b/>
        </w:rPr>
        <w:t xml:space="preserve">PRESENT:  </w:t>
      </w:r>
      <w:r w:rsidRPr="009252DC">
        <w:t>Supervisor Susan Och, Clerk Lisa Brookfield, Treasurer Shirley Garthe, Trustee Clint Mitchell</w:t>
      </w:r>
      <w:r w:rsidR="00AE0D19">
        <w:t>,</w:t>
      </w:r>
      <w:r>
        <w:t xml:space="preserve"> </w:t>
      </w:r>
      <w:r w:rsidRPr="009252DC">
        <w:t>Trustee Mariann Kirch</w:t>
      </w:r>
    </w:p>
    <w:p w14:paraId="62E021AF" w14:textId="2D61B982" w:rsidR="009252DC" w:rsidRPr="006C7468" w:rsidRDefault="009252DC" w:rsidP="009252DC">
      <w:pPr>
        <w:spacing w:after="160" w:line="259" w:lineRule="auto"/>
      </w:pPr>
      <w:r w:rsidRPr="009252DC">
        <w:rPr>
          <w:b/>
          <w:bCs/>
        </w:rPr>
        <w:t xml:space="preserve">GUESTS: </w:t>
      </w:r>
      <w:r w:rsidR="006C7468">
        <w:t xml:space="preserve"> Berkley Duck, Mark Morton, </w:t>
      </w:r>
      <w:r w:rsidR="002E2B36">
        <w:t>5</w:t>
      </w:r>
      <w:r w:rsidR="006C7468">
        <w:t xml:space="preserve"> in person</w:t>
      </w:r>
      <w:r w:rsidR="00AE0D19">
        <w:t>.</w:t>
      </w:r>
    </w:p>
    <w:p w14:paraId="4B7919EE" w14:textId="63763625" w:rsidR="009252DC" w:rsidRPr="009252DC" w:rsidRDefault="009252DC" w:rsidP="009252DC">
      <w:pPr>
        <w:spacing w:after="160" w:line="259" w:lineRule="auto"/>
      </w:pPr>
      <w:r w:rsidRPr="009252DC">
        <w:rPr>
          <w:b/>
        </w:rPr>
        <w:t>CALL TO ORDER:</w:t>
      </w:r>
      <w:r w:rsidRPr="009252DC">
        <w:t xml:space="preserve">  Ms. Och called the meeting to order at</w:t>
      </w:r>
      <w:r w:rsidR="006C7468">
        <w:t xml:space="preserve"> 1:00</w:t>
      </w:r>
      <w:r w:rsidRPr="009252DC">
        <w:t xml:space="preserve"> p.m. with the Pledge of Allegiance.</w:t>
      </w:r>
    </w:p>
    <w:p w14:paraId="0697276D" w14:textId="77777777" w:rsidR="009252DC" w:rsidRPr="009252DC" w:rsidRDefault="009252DC" w:rsidP="009252DC">
      <w:pPr>
        <w:spacing w:after="160" w:line="259" w:lineRule="auto"/>
        <w:rPr>
          <w:b/>
        </w:rPr>
      </w:pPr>
      <w:r w:rsidRPr="009252DC">
        <w:rPr>
          <w:b/>
        </w:rPr>
        <w:t>DECLARATION OF POTENTIAL CONFLICTS OF INTEREST</w:t>
      </w:r>
      <w:r w:rsidRPr="009252DC">
        <w:t>:  None</w:t>
      </w:r>
      <w:r w:rsidRPr="009252DC">
        <w:rPr>
          <w:b/>
        </w:rPr>
        <w:t xml:space="preserve">  </w:t>
      </w:r>
    </w:p>
    <w:p w14:paraId="2A477E70" w14:textId="6EA549DE" w:rsidR="007D5C78" w:rsidRPr="007D5C78" w:rsidRDefault="009252DC" w:rsidP="009252DC">
      <w:pPr>
        <w:spacing w:after="160" w:line="259" w:lineRule="auto"/>
        <w:rPr>
          <w:bCs/>
        </w:rPr>
      </w:pPr>
      <w:r w:rsidRPr="009252DC">
        <w:rPr>
          <w:b/>
        </w:rPr>
        <w:t>PUBLIC COMMENT</w:t>
      </w:r>
      <w:r w:rsidR="007D5C78">
        <w:rPr>
          <w:b/>
        </w:rPr>
        <w:t xml:space="preserve"> </w:t>
      </w:r>
      <w:r w:rsidR="007D5C78">
        <w:rPr>
          <w:bCs/>
        </w:rPr>
        <w:t>– None</w:t>
      </w:r>
    </w:p>
    <w:p w14:paraId="1380780B" w14:textId="4A14B1E5" w:rsidR="009252DC" w:rsidRDefault="009252DC" w:rsidP="009252DC">
      <w:pPr>
        <w:spacing w:after="160" w:line="259" w:lineRule="auto"/>
        <w:rPr>
          <w:bCs/>
        </w:rPr>
      </w:pPr>
      <w:r>
        <w:rPr>
          <w:bCs/>
        </w:rPr>
        <w:t>The Leland Township Board scheduled this meeting to discuss the Intergovernmental Agreement of Transfer of the Munnecke Property by Leland Township to</w:t>
      </w:r>
      <w:r w:rsidR="00AE0D19">
        <w:rPr>
          <w:bCs/>
        </w:rPr>
        <w:t xml:space="preserve"> the</w:t>
      </w:r>
      <w:r>
        <w:rPr>
          <w:bCs/>
        </w:rPr>
        <w:t xml:space="preserve"> Leland Township Public Library.</w:t>
      </w:r>
    </w:p>
    <w:p w14:paraId="50F32A76" w14:textId="32C165A2" w:rsidR="009252DC" w:rsidRDefault="009252DC" w:rsidP="009252DC">
      <w:pPr>
        <w:spacing w:after="160" w:line="259" w:lineRule="auto"/>
        <w:rPr>
          <w:bCs/>
        </w:rPr>
      </w:pPr>
      <w:r>
        <w:rPr>
          <w:bCs/>
        </w:rPr>
        <w:t>This is a workshop meeting for discussing the terms of the transfer.  No Township business will be conducted though a quorum of the Leland Township Board will be present.</w:t>
      </w:r>
    </w:p>
    <w:p w14:paraId="7546568F" w14:textId="22C9E69A" w:rsidR="009252DC" w:rsidRPr="009252DC" w:rsidRDefault="009252DC" w:rsidP="009252DC">
      <w:pPr>
        <w:spacing w:after="160" w:line="259" w:lineRule="auto"/>
        <w:rPr>
          <w:b/>
        </w:rPr>
      </w:pPr>
      <w:r w:rsidRPr="009252DC">
        <w:rPr>
          <w:b/>
        </w:rPr>
        <w:t>DISCUSSION</w:t>
      </w:r>
    </w:p>
    <w:p w14:paraId="66A1A0F3" w14:textId="30672611" w:rsidR="002D748C" w:rsidRDefault="00A7524B">
      <w:r>
        <w:t xml:space="preserve">The </w:t>
      </w:r>
      <w:r w:rsidR="006C7468">
        <w:t>Township attorney has looked at</w:t>
      </w:r>
      <w:r>
        <w:t xml:space="preserve"> the proposal</w:t>
      </w:r>
      <w:r w:rsidR="006C7468">
        <w:t xml:space="preserve"> and provided comments about it.</w:t>
      </w:r>
    </w:p>
    <w:p w14:paraId="7E370A6D" w14:textId="45316086" w:rsidR="006C7468" w:rsidRDefault="006C7468">
      <w:r>
        <w:t xml:space="preserve">Keith Ashley </w:t>
      </w:r>
      <w:r w:rsidR="00A7524B">
        <w:t>provided</w:t>
      </w:r>
      <w:r>
        <w:t xml:space="preserve"> a highlighted document with comments for consideration</w:t>
      </w:r>
      <w:r w:rsidR="00A7524B">
        <w:t>.</w:t>
      </w:r>
    </w:p>
    <w:p w14:paraId="015D7B2C" w14:textId="1B0E0E26" w:rsidR="006C7468" w:rsidRDefault="006C7468">
      <w:r>
        <w:t xml:space="preserve">Berkley Duck </w:t>
      </w:r>
      <w:r w:rsidR="00A7524B">
        <w:t xml:space="preserve">reported that the Library is engaged in remodeling.  In discussions, the seawall came up.  If the seawall fails, it cannot be rebuilt.   The Library has succeeded in raising the money for the remodeling.  They believe they can raise the money for the seawall repair.  They have drafted a document modeled by the current intergovernmental agreement.   </w:t>
      </w:r>
    </w:p>
    <w:p w14:paraId="4F136725" w14:textId="77777777" w:rsidR="00A7524B" w:rsidRDefault="00A7524B">
      <w:r>
        <w:t>Kirch asked if they should be repairing the wall first before the remodeling.  RESPONSE:  The current funds are designated to the Library remodel only.</w:t>
      </w:r>
    </w:p>
    <w:p w14:paraId="37363E31" w14:textId="684B32B1" w:rsidR="006C7468" w:rsidRDefault="00A7524B">
      <w:r>
        <w:t>Och asked how confident the Library</w:t>
      </w:r>
      <w:r w:rsidR="00086878">
        <w:t xml:space="preserve"> is</w:t>
      </w:r>
      <w:r>
        <w:t xml:space="preserve"> in their ability to fund the wall repair.  RESPONSE:  They have benefactors who have expressed interest.  They also might be able to get a grant.  They believe a targeted </w:t>
      </w:r>
      <w:r w:rsidR="00E43277">
        <w:t xml:space="preserve">campaign would be successful.  They may be able to have a bond issue in the name of the Library.  Duck explained how a bond issue would proceed.  </w:t>
      </w:r>
    </w:p>
    <w:p w14:paraId="21FACA2D" w14:textId="345B4C84" w:rsidR="00404946" w:rsidRDefault="00E43277">
      <w:r>
        <w:t xml:space="preserve">Och expressed questions about the ownership of the property (Township?) and if the Library is part of the Township.  The relationship of the Township and the Library could be entangled after this transaction.  Duck referred to the law that would negate that notion.  The millage funds </w:t>
      </w:r>
      <w:r>
        <w:lastRenderedPageBreak/>
        <w:t>w</w:t>
      </w:r>
      <w:r w:rsidR="00086878">
        <w:t>ould</w:t>
      </w:r>
      <w:r>
        <w:t xml:space="preserve"> go into the Township books but the Township has no discretion as to how those funds are used.  The funds are on the books for administrative purposes.  The Library Board is voted for by the electors.  There </w:t>
      </w:r>
      <w:r w:rsidR="00086878">
        <w:t>w</w:t>
      </w:r>
      <w:r>
        <w:t xml:space="preserve">as further discussion about the handling of funds and bond issues.    </w:t>
      </w:r>
      <w:r w:rsidR="00404946">
        <w:t xml:space="preserve"> </w:t>
      </w:r>
    </w:p>
    <w:p w14:paraId="5A0C7B88" w14:textId="71FEFB34" w:rsidR="00232190" w:rsidRDefault="00E43277">
      <w:r>
        <w:t xml:space="preserve">There should be a decision for the permit by November 8.  It is not known how long the permit is good for.  </w:t>
      </w:r>
    </w:p>
    <w:p w14:paraId="57E77A1D" w14:textId="73C38ED3" w:rsidR="00232190" w:rsidRDefault="00E43277">
      <w:r>
        <w:t>The Township would pa</w:t>
      </w:r>
      <w:r w:rsidR="00A1319B">
        <w:t>y</w:t>
      </w:r>
      <w:r>
        <w:t xml:space="preserve"> </w:t>
      </w:r>
      <w:r w:rsidR="00232190">
        <w:t>$200,000</w:t>
      </w:r>
      <w:r>
        <w:t xml:space="preserve"> to complete this deal.  Mitchell </w:t>
      </w:r>
      <w:r w:rsidR="00E17C4F">
        <w:t>asked about the best way to get this done and if this is the best use of the taxpayer’s money.</w:t>
      </w:r>
      <w:r w:rsidR="00232190">
        <w:t xml:space="preserve"> </w:t>
      </w:r>
    </w:p>
    <w:p w14:paraId="5516163B" w14:textId="02EF4E38" w:rsidR="00CF3074" w:rsidRDefault="00CF3074">
      <w:r>
        <w:t xml:space="preserve">Kirch was in favor of a timeline for getting the seawall done.  </w:t>
      </w:r>
    </w:p>
    <w:p w14:paraId="22852DBF" w14:textId="2D933FD1" w:rsidR="00E17C4F" w:rsidRDefault="00E17C4F">
      <w:r>
        <w:t>There was discussion about the specific language of the proposed agreement.  The Board would like to se</w:t>
      </w:r>
      <w:r w:rsidR="00086878">
        <w:t>e</w:t>
      </w:r>
      <w:r>
        <w:t xml:space="preserve"> a fixed amount for the use of the property rather than a percentage.  Och suggested that the $200,000 be reduced by the amount ($45,000) already spent by the Township on this project.  </w:t>
      </w:r>
    </w:p>
    <w:p w14:paraId="2D60085C" w14:textId="71C7FCCB" w:rsidR="00CF3074" w:rsidRDefault="00E17C4F">
      <w:r>
        <w:t xml:space="preserve">There was discussion about repurchase of the property if the Library is dissolved.  Language could include first option and Township would pay what the Library paid for it, #1.00. </w:t>
      </w:r>
    </w:p>
    <w:p w14:paraId="2829CD42" w14:textId="2CEC6C0D" w:rsidR="009E126F" w:rsidRDefault="00E17C4F">
      <w:r>
        <w:t xml:space="preserve">There was a typo corrected in the survival of covenant section.  </w:t>
      </w:r>
    </w:p>
    <w:p w14:paraId="5F7ABB31" w14:textId="267B128B" w:rsidR="009E126F" w:rsidRDefault="009E126F">
      <w:r>
        <w:t>Indemn</w:t>
      </w:r>
      <w:r w:rsidR="00E17C4F">
        <w:t>ity</w:t>
      </w:r>
      <w:r>
        <w:t xml:space="preserve"> of </w:t>
      </w:r>
      <w:r w:rsidR="00E17C4F">
        <w:t xml:space="preserve"> the </w:t>
      </w:r>
      <w:r>
        <w:t>property</w:t>
      </w:r>
      <w:r w:rsidR="00E17C4F">
        <w:t xml:space="preserve"> and hold harmless</w:t>
      </w:r>
      <w:r>
        <w:t xml:space="preserve"> was discussed</w:t>
      </w:r>
      <w:r w:rsidR="00E17C4F">
        <w:t xml:space="preserve">.  </w:t>
      </w:r>
      <w:r w:rsidR="00A1319B">
        <w:t>B</w:t>
      </w:r>
      <w:r w:rsidR="00E17C4F">
        <w:t xml:space="preserve">oth parties have insurance in this </w:t>
      </w:r>
      <w:r w:rsidR="00086878">
        <w:t>regard</w:t>
      </w:r>
      <w:r w:rsidR="00E17C4F">
        <w:t xml:space="preserve">.  </w:t>
      </w:r>
      <w:r>
        <w:t xml:space="preserve"> </w:t>
      </w:r>
    </w:p>
    <w:p w14:paraId="54400A07" w14:textId="7017B9F3" w:rsidR="00AA5BBE" w:rsidRDefault="00E17C4F">
      <w:r>
        <w:t xml:space="preserve">Morton assured that the Township would have scheduling privilege </w:t>
      </w:r>
      <w:r w:rsidR="0097088D">
        <w:t xml:space="preserve">for the Munnecke Room.  There was discussion about charging for the use of the room.  </w:t>
      </w:r>
    </w:p>
    <w:p w14:paraId="1959F3B1" w14:textId="15F43565" w:rsidR="00185074" w:rsidRDefault="00185074">
      <w:r>
        <w:t xml:space="preserve">The </w:t>
      </w:r>
      <w:r w:rsidR="0097088D">
        <w:t>$</w:t>
      </w:r>
      <w:r>
        <w:t xml:space="preserve">200,000 will be discussed at the </w:t>
      </w:r>
      <w:r w:rsidR="0097088D">
        <w:t>T</w:t>
      </w:r>
      <w:r>
        <w:t xml:space="preserve">ownship meeting. </w:t>
      </w:r>
    </w:p>
    <w:p w14:paraId="2D533C0A" w14:textId="76F28E77" w:rsidR="00185074" w:rsidRDefault="0097088D">
      <w:r>
        <w:t>Duck will</w:t>
      </w:r>
      <w:r w:rsidR="00044210">
        <w:t xml:space="preserve"> make </w:t>
      </w:r>
      <w:r>
        <w:t xml:space="preserve">discussed </w:t>
      </w:r>
      <w:r w:rsidR="00044210">
        <w:t xml:space="preserve">edits to the agreement and send it back to the </w:t>
      </w:r>
      <w:r w:rsidR="00086878">
        <w:t>T</w:t>
      </w:r>
      <w:r w:rsidR="00044210">
        <w:t>ownship</w:t>
      </w:r>
      <w:r>
        <w:t>.</w:t>
      </w:r>
    </w:p>
    <w:p w14:paraId="5D4E4ED8" w14:textId="0E513C5D" w:rsidR="00185074" w:rsidRDefault="00185074">
      <w:r>
        <w:t>PUBLIC COMMENT</w:t>
      </w:r>
    </w:p>
    <w:p w14:paraId="6160C226" w14:textId="1282FB7F" w:rsidR="00185074" w:rsidRDefault="00044210">
      <w:r w:rsidRPr="0097088D">
        <w:rPr>
          <w:u w:val="single"/>
        </w:rPr>
        <w:t>Keith Ashley</w:t>
      </w:r>
      <w:r>
        <w:t xml:space="preserve"> – </w:t>
      </w:r>
      <w:r w:rsidR="0097088D">
        <w:t>He commented that in section 2b</w:t>
      </w:r>
      <w:r w:rsidR="00086878">
        <w:t>,</w:t>
      </w:r>
      <w:r w:rsidR="0097088D">
        <w:t xml:space="preserve"> “township” should be “library”.  The language c</w:t>
      </w:r>
      <w:r w:rsidR="00086878">
        <w:t>an</w:t>
      </w:r>
      <w:r w:rsidR="0097088D">
        <w:t xml:space="preserve"> be interpret</w:t>
      </w:r>
      <w:r w:rsidR="00A1319B">
        <w:t>ed</w:t>
      </w:r>
      <w:r w:rsidR="0097088D">
        <w:t xml:space="preserve"> in two different</w:t>
      </w:r>
      <w:r w:rsidR="00086878">
        <w:t xml:space="preserve"> ways</w:t>
      </w:r>
      <w:r>
        <w:t xml:space="preserve">.  </w:t>
      </w:r>
      <w:r w:rsidR="0097088D">
        <w:t xml:space="preserve">His comment </w:t>
      </w:r>
      <w:r w:rsidR="00086878">
        <w:t>was</w:t>
      </w:r>
      <w:r w:rsidR="0097088D">
        <w:t xml:space="preserve"> noted.  </w:t>
      </w:r>
    </w:p>
    <w:p w14:paraId="732F2632" w14:textId="75ED491D" w:rsidR="00044210" w:rsidRDefault="00173035">
      <w:r>
        <w:rPr>
          <w:u w:val="single"/>
        </w:rPr>
        <w:t>Cal Little</w:t>
      </w:r>
      <w:r w:rsidR="00044210">
        <w:t xml:space="preserve"> –</w:t>
      </w:r>
      <w:r w:rsidR="0097088D">
        <w:t xml:space="preserve"> He</w:t>
      </w:r>
      <w:r w:rsidR="00044210">
        <w:t xml:space="preserve"> endorse</w:t>
      </w:r>
      <w:r w:rsidR="0097088D">
        <w:t>s</w:t>
      </w:r>
      <w:r w:rsidR="00044210">
        <w:t xml:space="preserve"> the transfer</w:t>
      </w:r>
      <w:r w:rsidR="0097088D">
        <w:t xml:space="preserve"> and he thinks the $200,000 is adequate.  The Township would have no liability after closing.  </w:t>
      </w:r>
    </w:p>
    <w:p w14:paraId="1D3B2ED9" w14:textId="745E4AB8" w:rsidR="00044210" w:rsidRDefault="00044210">
      <w:r w:rsidRPr="0097088D">
        <w:rPr>
          <w:u w:val="single"/>
        </w:rPr>
        <w:t>Kathy Dawkins</w:t>
      </w:r>
      <w:r>
        <w:t xml:space="preserve"> –</w:t>
      </w:r>
      <w:r w:rsidR="0097088D">
        <w:t xml:space="preserve">  If the Township pays the $200,000, the public may say the Township wasted the money.  Will the Township do a PSA about this?   She feels that some education on this item should be done for the public.  RESPONSE:  Ther</w:t>
      </w:r>
      <w:r w:rsidR="00A1319B">
        <w:t xml:space="preserve">e was an article in the Enterprise.  </w:t>
      </w:r>
    </w:p>
    <w:p w14:paraId="4B93A636" w14:textId="33E5E682" w:rsidR="00384C34" w:rsidRDefault="00A1319B">
      <w:r w:rsidRPr="00A1319B">
        <w:rPr>
          <w:u w:val="single"/>
        </w:rPr>
        <w:t xml:space="preserve">Jim </w:t>
      </w:r>
      <w:r w:rsidR="00384C34" w:rsidRPr="00A1319B">
        <w:rPr>
          <w:u w:val="single"/>
        </w:rPr>
        <w:t>Atkinson</w:t>
      </w:r>
      <w:r>
        <w:t xml:space="preserve"> - W</w:t>
      </w:r>
      <w:r w:rsidR="00384C34">
        <w:t xml:space="preserve">hen will the reimbursements arrive?  </w:t>
      </w:r>
      <w:r>
        <w:t>RESPONSE</w:t>
      </w:r>
      <w:r w:rsidR="00384C34">
        <w:t xml:space="preserve">: Brookfield </w:t>
      </w:r>
      <w:r>
        <w:t>can provide this information.</w:t>
      </w:r>
    </w:p>
    <w:p w14:paraId="4E29EA53" w14:textId="77777777" w:rsidR="00A1319B" w:rsidRDefault="00A1319B"/>
    <w:p w14:paraId="57DB47EA" w14:textId="79D89B8F" w:rsidR="00A1319B" w:rsidRDefault="00A1319B">
      <w:r w:rsidRPr="00A1319B">
        <w:rPr>
          <w:u w:val="single"/>
        </w:rPr>
        <w:lastRenderedPageBreak/>
        <w:t>Susan Och</w:t>
      </w:r>
      <w:r>
        <w:t xml:space="preserve"> – It still needs to be decided whether the seawall will be repaired with steel or wood.  </w:t>
      </w:r>
    </w:p>
    <w:p w14:paraId="1BC636BB" w14:textId="77777777" w:rsidR="00A1319B" w:rsidRDefault="00A1319B"/>
    <w:p w14:paraId="75BEE794" w14:textId="618E4F83" w:rsidR="00A1319B" w:rsidRDefault="00A1319B">
      <w:r>
        <w:t>The meeting was adjourned at 2:31 p.m.</w:t>
      </w:r>
    </w:p>
    <w:p w14:paraId="6240C35F" w14:textId="77777777" w:rsidR="00A1319B" w:rsidRDefault="00A1319B"/>
    <w:p w14:paraId="6F77B427" w14:textId="79BF5431" w:rsidR="00A1319B" w:rsidRDefault="00A1319B">
      <w:r>
        <w:t>Respectfully submitted,</w:t>
      </w:r>
    </w:p>
    <w:p w14:paraId="7895FCF0" w14:textId="7FCED28F" w:rsidR="00A1319B" w:rsidRDefault="00A1319B">
      <w:r>
        <w:t>Cindy Kacin</w:t>
      </w:r>
    </w:p>
    <w:p w14:paraId="27367066" w14:textId="77777777" w:rsidR="00384C34" w:rsidRDefault="00384C34"/>
    <w:p w14:paraId="14DB65A5" w14:textId="4F4ADA9A" w:rsidR="00384C34" w:rsidRDefault="00A1319B">
      <w:r>
        <w:t>_________________________________________                         ________________________</w:t>
      </w:r>
    </w:p>
    <w:p w14:paraId="79C954E9" w14:textId="35D5CAA0" w:rsidR="00A1319B" w:rsidRDefault="00A1319B">
      <w:r>
        <w:t>Lisa Brookfield, Township Clerk</w:t>
      </w:r>
      <w:r>
        <w:tab/>
      </w:r>
      <w:r>
        <w:tab/>
      </w:r>
      <w:r>
        <w:tab/>
      </w:r>
      <w:r>
        <w:tab/>
      </w:r>
      <w:r>
        <w:tab/>
        <w:t>Date</w:t>
      </w:r>
    </w:p>
    <w:sectPr w:rsidR="00A131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1A9F" w14:textId="77777777" w:rsidR="00074FC6" w:rsidRDefault="00074FC6" w:rsidP="00A1319B">
      <w:pPr>
        <w:spacing w:after="0" w:line="240" w:lineRule="auto"/>
      </w:pPr>
      <w:r>
        <w:separator/>
      </w:r>
    </w:p>
  </w:endnote>
  <w:endnote w:type="continuationSeparator" w:id="0">
    <w:p w14:paraId="3963EEAE" w14:textId="77777777" w:rsidR="00074FC6" w:rsidRDefault="00074FC6" w:rsidP="00A1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624805"/>
      <w:docPartObj>
        <w:docPartGallery w:val="Page Numbers (Bottom of Page)"/>
        <w:docPartUnique/>
      </w:docPartObj>
    </w:sdtPr>
    <w:sdtEndPr>
      <w:rPr>
        <w:noProof/>
      </w:rPr>
    </w:sdtEndPr>
    <w:sdtContent>
      <w:p w14:paraId="265746C6" w14:textId="43F2B311" w:rsidR="00A1319B" w:rsidRDefault="00A1319B">
        <w:pPr>
          <w:pStyle w:val="Footer"/>
          <w:jc w:val="right"/>
        </w:pPr>
        <w:r>
          <w:t xml:space="preserve">Leland Township Special Meeting, 10-10-24                                                                                        </w:t>
        </w:r>
        <w:r>
          <w:fldChar w:fldCharType="begin"/>
        </w:r>
        <w:r>
          <w:instrText xml:space="preserve"> PAGE   \* MERGEFORMAT </w:instrText>
        </w:r>
        <w:r>
          <w:fldChar w:fldCharType="separate"/>
        </w:r>
        <w:r>
          <w:rPr>
            <w:noProof/>
          </w:rPr>
          <w:t>2</w:t>
        </w:r>
        <w:r>
          <w:rPr>
            <w:noProof/>
          </w:rPr>
          <w:fldChar w:fldCharType="end"/>
        </w:r>
      </w:p>
    </w:sdtContent>
  </w:sdt>
  <w:p w14:paraId="16C68D07" w14:textId="77777777" w:rsidR="00A1319B" w:rsidRDefault="00A1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54E0D" w14:textId="77777777" w:rsidR="00074FC6" w:rsidRDefault="00074FC6" w:rsidP="00A1319B">
      <w:pPr>
        <w:spacing w:after="0" w:line="240" w:lineRule="auto"/>
      </w:pPr>
      <w:r>
        <w:separator/>
      </w:r>
    </w:p>
  </w:footnote>
  <w:footnote w:type="continuationSeparator" w:id="0">
    <w:p w14:paraId="564748C7" w14:textId="77777777" w:rsidR="00074FC6" w:rsidRDefault="00074FC6" w:rsidP="00A13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DC"/>
    <w:rsid w:val="00044210"/>
    <w:rsid w:val="00074FC6"/>
    <w:rsid w:val="00086878"/>
    <w:rsid w:val="00173035"/>
    <w:rsid w:val="00185074"/>
    <w:rsid w:val="001E4905"/>
    <w:rsid w:val="00232190"/>
    <w:rsid w:val="002D748C"/>
    <w:rsid w:val="002E2B36"/>
    <w:rsid w:val="002F5CA1"/>
    <w:rsid w:val="00384C34"/>
    <w:rsid w:val="00404946"/>
    <w:rsid w:val="00583760"/>
    <w:rsid w:val="006A0807"/>
    <w:rsid w:val="006C7468"/>
    <w:rsid w:val="007D5C78"/>
    <w:rsid w:val="009252DC"/>
    <w:rsid w:val="0097088D"/>
    <w:rsid w:val="009E126F"/>
    <w:rsid w:val="00A1319B"/>
    <w:rsid w:val="00A7524B"/>
    <w:rsid w:val="00A95BF1"/>
    <w:rsid w:val="00AA5BBE"/>
    <w:rsid w:val="00AE0D19"/>
    <w:rsid w:val="00CF3074"/>
    <w:rsid w:val="00DF3ACF"/>
    <w:rsid w:val="00E17C4F"/>
    <w:rsid w:val="00E43277"/>
    <w:rsid w:val="00F80499"/>
    <w:rsid w:val="00FD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635E6"/>
  <w15:chartTrackingRefBased/>
  <w15:docId w15:val="{74B0A47B-087F-4297-8E99-DC4943FA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9B"/>
  </w:style>
  <w:style w:type="paragraph" w:styleId="Footer">
    <w:name w:val="footer"/>
    <w:basedOn w:val="Normal"/>
    <w:link w:val="FooterChar"/>
    <w:uiPriority w:val="99"/>
    <w:unhideWhenUsed/>
    <w:rsid w:val="00A13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723202">
      <w:bodyDiv w:val="1"/>
      <w:marLeft w:val="0"/>
      <w:marRight w:val="0"/>
      <w:marTop w:val="0"/>
      <w:marBottom w:val="0"/>
      <w:divBdr>
        <w:top w:val="none" w:sz="0" w:space="0" w:color="auto"/>
        <w:left w:val="none" w:sz="0" w:space="0" w:color="auto"/>
        <w:bottom w:val="none" w:sz="0" w:space="0" w:color="auto"/>
        <w:right w:val="none" w:sz="0" w:space="0" w:color="auto"/>
      </w:divBdr>
    </w:div>
    <w:div w:id="11756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924C-B10E-40E6-8D86-822DE9AD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707</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Kacin</dc:creator>
  <cp:keywords/>
  <dc:description/>
  <cp:lastModifiedBy>Lisa Brookfield</cp:lastModifiedBy>
  <cp:revision>2</cp:revision>
  <cp:lastPrinted>2024-10-14T16:55:00Z</cp:lastPrinted>
  <dcterms:created xsi:type="dcterms:W3CDTF">2024-10-14T17:30:00Z</dcterms:created>
  <dcterms:modified xsi:type="dcterms:W3CDTF">2024-10-14T17:30:00Z</dcterms:modified>
</cp:coreProperties>
</file>